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67C" w:rsidRPr="0059105A" w:rsidRDefault="00CC4671" w:rsidP="003067E2">
      <w:pPr>
        <w:jc w:val="right"/>
        <w:rPr>
          <w:rFonts w:ascii="Lato" w:hAnsi="Lato" w:cs="Times New Roman"/>
          <w:b/>
          <w:sz w:val="24"/>
          <w:szCs w:val="24"/>
        </w:rPr>
      </w:pPr>
      <w:r w:rsidRPr="0059105A">
        <w:rPr>
          <w:rFonts w:ascii="Lato" w:hAnsi="Lato" w:cs="Times New Roman"/>
          <w:b/>
          <w:sz w:val="24"/>
          <w:szCs w:val="24"/>
        </w:rPr>
        <w:t xml:space="preserve">Załącznik nr </w:t>
      </w:r>
      <w:r w:rsidR="003067E2">
        <w:rPr>
          <w:rFonts w:ascii="Lato" w:hAnsi="Lato" w:cs="Times New Roman"/>
          <w:b/>
          <w:sz w:val="24"/>
          <w:szCs w:val="24"/>
        </w:rPr>
        <w:t>2</w:t>
      </w:r>
      <w:r w:rsidRPr="0059105A">
        <w:rPr>
          <w:rFonts w:ascii="Lato" w:hAnsi="Lato" w:cs="Times New Roman"/>
          <w:b/>
          <w:sz w:val="24"/>
          <w:szCs w:val="24"/>
        </w:rPr>
        <w:t xml:space="preserve"> do </w:t>
      </w:r>
      <w:r w:rsidR="00AE38D4" w:rsidRPr="0059105A">
        <w:rPr>
          <w:rFonts w:ascii="Lato" w:hAnsi="Lato" w:cs="Times New Roman"/>
          <w:b/>
          <w:sz w:val="24"/>
          <w:szCs w:val="24"/>
        </w:rPr>
        <w:t>SIWZ</w:t>
      </w:r>
    </w:p>
    <w:p w:rsidR="00AE38D4" w:rsidRPr="0059105A" w:rsidRDefault="00AE38D4" w:rsidP="00AE38D4">
      <w:pPr>
        <w:jc w:val="center"/>
        <w:rPr>
          <w:rFonts w:ascii="Lato" w:hAnsi="Lato" w:cs="Times New Roman"/>
          <w:sz w:val="24"/>
          <w:szCs w:val="24"/>
        </w:rPr>
      </w:pPr>
    </w:p>
    <w:p w:rsidR="002873ED" w:rsidRPr="0059105A" w:rsidRDefault="002873ED" w:rsidP="00AE38D4">
      <w:pPr>
        <w:jc w:val="center"/>
        <w:rPr>
          <w:rFonts w:ascii="Lato" w:hAnsi="Lato" w:cs="Times New Roman"/>
          <w:sz w:val="24"/>
          <w:szCs w:val="24"/>
        </w:rPr>
      </w:pPr>
    </w:p>
    <w:p w:rsidR="00AE38D4" w:rsidRPr="0059105A" w:rsidRDefault="00AE38D4" w:rsidP="00AE38D4">
      <w:pPr>
        <w:jc w:val="center"/>
        <w:rPr>
          <w:rFonts w:ascii="Lato" w:hAnsi="Lato" w:cs="Times New Roman"/>
          <w:b/>
          <w:sz w:val="24"/>
          <w:szCs w:val="24"/>
          <w:u w:val="single"/>
        </w:rPr>
      </w:pPr>
      <w:r w:rsidRPr="0059105A">
        <w:rPr>
          <w:rFonts w:ascii="Lato" w:hAnsi="Lato" w:cs="Times New Roman"/>
          <w:b/>
          <w:sz w:val="24"/>
          <w:szCs w:val="24"/>
          <w:u w:val="single"/>
        </w:rPr>
        <w:t>Specyfikacja techniczna oferowan</w:t>
      </w:r>
      <w:r w:rsidR="00FD06C1" w:rsidRPr="0059105A">
        <w:rPr>
          <w:rFonts w:ascii="Lato" w:hAnsi="Lato" w:cs="Times New Roman"/>
          <w:b/>
          <w:sz w:val="24"/>
          <w:szCs w:val="24"/>
          <w:u w:val="single"/>
        </w:rPr>
        <w:t>ego</w:t>
      </w:r>
      <w:r w:rsidRPr="0059105A">
        <w:rPr>
          <w:rFonts w:ascii="Lato" w:hAnsi="Lato" w:cs="Times New Roman"/>
          <w:b/>
          <w:sz w:val="24"/>
          <w:szCs w:val="24"/>
          <w:u w:val="single"/>
        </w:rPr>
        <w:t xml:space="preserve"> samochod</w:t>
      </w:r>
      <w:r w:rsidR="00FD06C1" w:rsidRPr="0059105A">
        <w:rPr>
          <w:rFonts w:ascii="Lato" w:hAnsi="Lato" w:cs="Times New Roman"/>
          <w:b/>
          <w:sz w:val="24"/>
          <w:szCs w:val="24"/>
          <w:u w:val="single"/>
        </w:rPr>
        <w:t>u</w:t>
      </w:r>
    </w:p>
    <w:p w:rsidR="00AE38D4" w:rsidRPr="0059105A" w:rsidRDefault="00AE38D4" w:rsidP="00AE38D4">
      <w:pPr>
        <w:jc w:val="center"/>
        <w:rPr>
          <w:rFonts w:ascii="Lato" w:hAnsi="Lato" w:cs="Times New Roman"/>
          <w:sz w:val="24"/>
          <w:szCs w:val="24"/>
        </w:rPr>
      </w:pPr>
    </w:p>
    <w:tbl>
      <w:tblPr>
        <w:tblW w:w="9865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964"/>
        <w:gridCol w:w="6520"/>
        <w:gridCol w:w="2381"/>
      </w:tblGrid>
      <w:tr w:rsidR="00AC0140" w:rsidRPr="0059105A" w:rsidTr="00BF5632">
        <w:trPr>
          <w:trHeight w:val="407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0140" w:rsidRPr="0059105A" w:rsidRDefault="00AC0140" w:rsidP="00312C7F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8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140" w:rsidRPr="0059105A" w:rsidRDefault="00DD00E7" w:rsidP="00AE38D4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W</w:t>
            </w:r>
            <w:r w:rsidR="00AC0140"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ymagania w zakresie przedmiotu dostawy</w:t>
            </w:r>
          </w:p>
        </w:tc>
      </w:tr>
      <w:tr w:rsidR="00AE38D4" w:rsidRPr="0059105A" w:rsidTr="00BF5632">
        <w:trPr>
          <w:trHeight w:val="276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8D4" w:rsidRPr="0059105A" w:rsidRDefault="00AE38D4" w:rsidP="00312C7F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D4" w:rsidRPr="0059105A" w:rsidRDefault="00AE38D4" w:rsidP="00AE38D4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Dane ogólne</w:t>
            </w:r>
          </w:p>
        </w:tc>
      </w:tr>
      <w:tr w:rsidR="006F439E" w:rsidRPr="0059105A" w:rsidTr="00F53FF7">
        <w:trPr>
          <w:trHeight w:val="141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39E" w:rsidRPr="0059105A" w:rsidRDefault="006F439E" w:rsidP="001656C8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9E" w:rsidRPr="0059105A" w:rsidRDefault="006F439E" w:rsidP="001656C8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Samochód musi być fabrycznie nowy, nieużywany, </w:t>
            </w: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br/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Rok produkcji nie wcześniej niż 2018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9E" w:rsidRPr="0059105A" w:rsidRDefault="006F439E" w:rsidP="001656C8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TAK/NIE*</w:t>
            </w:r>
          </w:p>
        </w:tc>
      </w:tr>
      <w:tr w:rsidR="00AC0140" w:rsidRPr="0059105A" w:rsidTr="00F53FF7">
        <w:trPr>
          <w:trHeight w:val="28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140" w:rsidRPr="0059105A" w:rsidRDefault="00AC0140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1.</w:t>
            </w:r>
            <w:r w:rsidR="006F439E"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140" w:rsidRPr="0059105A" w:rsidRDefault="003F34C7" w:rsidP="003F34C7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Nadwozie typu pickup</w:t>
            </w:r>
            <w:r w:rsidR="00AC0140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, z podwójną kabiną, 5-o miejscowe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140" w:rsidRPr="0059105A" w:rsidRDefault="00AC0140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C0140" w:rsidRPr="0059105A" w:rsidTr="00F53FF7">
        <w:trPr>
          <w:trHeight w:val="28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C0140" w:rsidRPr="0059105A" w:rsidRDefault="00AC0140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1.</w:t>
            </w:r>
            <w:r w:rsidR="006F439E">
              <w:rPr>
                <w:rFonts w:ascii="Lato" w:hAnsi="Lato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0140" w:rsidRPr="0059105A" w:rsidRDefault="00AC0140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Liczba drzwi: 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0140" w:rsidRPr="0059105A" w:rsidRDefault="00AC0140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C0140" w:rsidRPr="0059105A" w:rsidTr="00F53FF7">
        <w:trPr>
          <w:trHeight w:val="255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C0140" w:rsidRPr="0059105A" w:rsidRDefault="00AC0140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140" w:rsidRPr="0059105A" w:rsidRDefault="00AC0140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Masa całkowita do 3500 kg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140" w:rsidRPr="0059105A" w:rsidRDefault="00AC0140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</w:t>
            </w:r>
            <w:r w:rsidR="00A214E8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…..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……….kg**</w:t>
            </w:r>
          </w:p>
        </w:tc>
      </w:tr>
      <w:tr w:rsidR="00AC0140" w:rsidRPr="0059105A" w:rsidTr="00F53FF7">
        <w:trPr>
          <w:trHeight w:val="26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140" w:rsidRPr="0059105A" w:rsidRDefault="00AC0140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140" w:rsidRPr="0059105A" w:rsidRDefault="00AC0140" w:rsidP="003F34C7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Kolor nadwozia:</w:t>
            </w:r>
            <w:r w:rsidR="00A214E8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preferowany </w:t>
            </w:r>
            <w:r w:rsidR="00A214E8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srebrny </w:t>
            </w:r>
            <w:proofErr w:type="spellStart"/>
            <w:r w:rsidR="00A214E8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metali</w:t>
            </w:r>
            <w:r w:rsidR="003F34C7">
              <w:rPr>
                <w:rFonts w:ascii="Lato" w:hAnsi="Lato" w:cs="Times New Roman"/>
                <w:sz w:val="24"/>
                <w:szCs w:val="24"/>
                <w:lang w:eastAsia="ar-SA"/>
              </w:rPr>
              <w:t>c</w:t>
            </w:r>
            <w:proofErr w:type="spellEnd"/>
            <w:r w:rsidR="00A214E8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lub szary </w:t>
            </w:r>
            <w:proofErr w:type="spellStart"/>
            <w:r w:rsidR="00A214E8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metali</w:t>
            </w:r>
            <w:r w:rsidR="003F34C7">
              <w:rPr>
                <w:rFonts w:ascii="Lato" w:hAnsi="Lato" w:cs="Times New Roman"/>
                <w:sz w:val="24"/>
                <w:szCs w:val="24"/>
                <w:lang w:eastAsia="ar-SA"/>
              </w:rPr>
              <w:t>c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140" w:rsidRPr="0059105A" w:rsidRDefault="00A214E8" w:rsidP="00450115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vertAlign w:val="superscript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K</w:t>
            </w:r>
            <w:r w:rsidR="00A02F47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olor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….</w:t>
            </w:r>
            <w:r w:rsidR="00450115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</w:t>
            </w:r>
            <w:r w:rsidR="00AC0140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</w:t>
            </w:r>
            <w:r w:rsidR="00A02F47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……**</w:t>
            </w:r>
          </w:p>
          <w:p w:rsidR="003D4F6B" w:rsidRPr="0059105A" w:rsidRDefault="003D4F6B" w:rsidP="00450115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</w:p>
        </w:tc>
      </w:tr>
      <w:tr w:rsidR="003F34C7" w:rsidRPr="0059105A" w:rsidTr="00F53FF7">
        <w:trPr>
          <w:trHeight w:val="141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4C7" w:rsidRPr="0059105A" w:rsidRDefault="003F34C7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4C7" w:rsidRPr="0059105A" w:rsidRDefault="003F34C7" w:rsidP="00450115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Długość pojazdu minimum 5300 mm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4C7" w:rsidRPr="0059105A" w:rsidRDefault="003F34C7" w:rsidP="002873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TAK/NIE*</w:t>
            </w:r>
          </w:p>
        </w:tc>
      </w:tr>
      <w:tr w:rsidR="003F34C7" w:rsidRPr="0059105A" w:rsidTr="00F53FF7">
        <w:trPr>
          <w:trHeight w:val="141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4C7" w:rsidRDefault="003F34C7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4C7" w:rsidRDefault="003F34C7" w:rsidP="00450115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Prześwit minimum 229 mm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4C7" w:rsidRPr="0059105A" w:rsidRDefault="003F34C7" w:rsidP="002873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TAK/NIE*</w:t>
            </w:r>
          </w:p>
        </w:tc>
      </w:tr>
      <w:tr w:rsidR="003D4F6B" w:rsidRPr="0059105A" w:rsidTr="00BF5632">
        <w:trPr>
          <w:trHeight w:val="322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E38D4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Silnik</w:t>
            </w:r>
          </w:p>
        </w:tc>
      </w:tr>
      <w:tr w:rsidR="003D4F6B" w:rsidRPr="0059105A" w:rsidTr="00F53FF7">
        <w:trPr>
          <w:trHeight w:val="23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Silnik wysokoprężny diesel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b/>
                <w:sz w:val="24"/>
                <w:szCs w:val="24"/>
                <w:vertAlign w:val="superscript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6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417FA9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Moc silnika minimum 1</w:t>
            </w:r>
            <w:r w:rsidR="00417FA9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5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0 KM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59105A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……………..KM**</w:t>
            </w:r>
          </w:p>
        </w:tc>
      </w:tr>
      <w:tr w:rsidR="003D4F6B" w:rsidRPr="0059105A" w:rsidTr="00F53FF7">
        <w:trPr>
          <w:trHeight w:val="26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2.3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417FA9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vertAlign w:val="superscript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Pojemność silnika minimum 2</w:t>
            </w:r>
            <w:r w:rsidR="00417FA9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00 cm</w:t>
            </w:r>
            <w:bookmarkStart w:id="0" w:name="_Hlk527107484"/>
            <w:r w:rsidRPr="0059105A">
              <w:rPr>
                <w:rFonts w:ascii="Lato" w:hAnsi="Lato" w:cs="Times New Roman"/>
                <w:sz w:val="24"/>
                <w:szCs w:val="24"/>
                <w:vertAlign w:val="superscript"/>
                <w:lang w:eastAsia="ar-SA"/>
              </w:rPr>
              <w:t>3</w:t>
            </w:r>
            <w:bookmarkStart w:id="1" w:name="_GoBack"/>
            <w:bookmarkEnd w:id="0"/>
            <w:bookmarkEnd w:id="1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417FA9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….…………. cm</w:t>
            </w:r>
            <w:r w:rsidRPr="0059105A">
              <w:rPr>
                <w:rFonts w:ascii="Lato" w:hAnsi="Lato" w:cs="Times New Roman"/>
                <w:sz w:val="24"/>
                <w:szCs w:val="24"/>
                <w:vertAlign w:val="superscript"/>
                <w:lang w:eastAsia="ar-SA"/>
              </w:rPr>
              <w:t>3</w:t>
            </w:r>
            <w:r w:rsidR="00417FA9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**</w:t>
            </w:r>
          </w:p>
        </w:tc>
      </w:tr>
      <w:tr w:rsidR="00417FA9" w:rsidRPr="0059105A" w:rsidTr="00F53FF7">
        <w:trPr>
          <w:trHeight w:val="26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FA9" w:rsidRPr="0059105A" w:rsidRDefault="00417FA9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A9" w:rsidRPr="0059105A" w:rsidRDefault="00417FA9" w:rsidP="00417FA9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Maksymalny moment obrotowy minimum 400 </w:t>
            </w:r>
            <w:proofErr w:type="spellStart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Nm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A9" w:rsidRPr="0059105A" w:rsidRDefault="00417FA9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……………</w:t>
            </w:r>
            <w:proofErr w:type="spellStart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Nm</w:t>
            </w:r>
            <w:proofErr w:type="spellEnd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**</w:t>
            </w:r>
          </w:p>
        </w:tc>
      </w:tr>
      <w:tr w:rsidR="003D4F6B" w:rsidRPr="0059105A" w:rsidTr="00BF5632">
        <w:trPr>
          <w:trHeight w:val="262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9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E15232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 xml:space="preserve">Inne wymogi </w:t>
            </w:r>
            <w:r w:rsidR="00E15232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techniczne</w:t>
            </w:r>
          </w:p>
        </w:tc>
      </w:tr>
      <w:tr w:rsidR="003D4F6B" w:rsidRPr="0059105A" w:rsidTr="00F53FF7">
        <w:trPr>
          <w:trHeight w:val="259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Norma emisji spalin: Euro 6 (aktualnie obowiązująca)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55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Koło zapasowe</w:t>
            </w:r>
            <w:r w:rsidR="00D877DA">
              <w:rPr>
                <w:rFonts w:ascii="Lato" w:hAnsi="Lato" w:cs="Times New Roman"/>
                <w:sz w:val="24"/>
                <w:szCs w:val="24"/>
                <w:lang w:eastAsia="ar-SA"/>
              </w:rPr>
              <w:t>, pełnowymiarowe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z zestawem narzędzi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D877DA" w:rsidRPr="0059105A" w:rsidTr="00F53FF7">
        <w:trPr>
          <w:trHeight w:val="255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77DA" w:rsidRPr="0059105A" w:rsidRDefault="00D877DA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3.3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7DA" w:rsidRPr="0059105A" w:rsidRDefault="00D877DA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Apteczka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7DA" w:rsidRPr="0059105A" w:rsidRDefault="00D877DA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D877DA" w:rsidRPr="0059105A" w:rsidTr="00F53FF7">
        <w:trPr>
          <w:trHeight w:val="255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77DA" w:rsidRDefault="00D877DA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3.4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7DA" w:rsidRDefault="00D877DA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Lina holownicza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7DA" w:rsidRPr="0059105A" w:rsidRDefault="00D877DA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D877DA" w:rsidRPr="0059105A" w:rsidTr="00F53FF7">
        <w:trPr>
          <w:trHeight w:val="255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77DA" w:rsidRDefault="00D877DA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3.5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7DA" w:rsidRDefault="00D877DA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Gaśnica samochodowa minimum 1 kg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7DA" w:rsidRPr="0059105A" w:rsidRDefault="00D877DA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D877DA" w:rsidRPr="0059105A" w:rsidTr="00F53FF7">
        <w:trPr>
          <w:trHeight w:val="255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77DA" w:rsidRDefault="00D877DA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3.6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7DA" w:rsidRDefault="00D877DA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Trójkąt ostrzegawczy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7DA" w:rsidRPr="0059105A" w:rsidRDefault="00D877DA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BF5632">
        <w:trPr>
          <w:trHeight w:val="30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Napęd i skrzynia biegów</w:t>
            </w:r>
          </w:p>
        </w:tc>
      </w:tr>
      <w:tr w:rsidR="003D4F6B" w:rsidRPr="0059105A" w:rsidTr="00F53FF7">
        <w:trPr>
          <w:trHeight w:val="17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Napęd na 4 koła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40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6F439E">
            <w:pPr>
              <w:spacing w:after="0" w:line="240" w:lineRule="auto"/>
              <w:rPr>
                <w:rFonts w:ascii="Lato" w:hAnsi="Lato"/>
                <w:bCs/>
                <w:lang w:eastAsia="pl-PL"/>
              </w:rPr>
            </w:pPr>
            <w:r w:rsidRPr="0059105A">
              <w:rPr>
                <w:rFonts w:ascii="Lato" w:hAnsi="Lato"/>
                <w:sz w:val="24"/>
                <w:szCs w:val="24"/>
                <w:lang w:eastAsia="ar-SA"/>
              </w:rPr>
              <w:t xml:space="preserve">Skrzynia biegów </w:t>
            </w:r>
            <w:r w:rsidR="006F439E">
              <w:rPr>
                <w:rFonts w:ascii="Lato" w:hAnsi="Lato"/>
                <w:sz w:val="24"/>
                <w:szCs w:val="24"/>
                <w:lang w:eastAsia="ar-SA"/>
              </w:rPr>
              <w:t xml:space="preserve">6 biegowa + 1 bieg wsteczny, </w:t>
            </w:r>
            <w:r w:rsidRPr="0059105A">
              <w:rPr>
                <w:rFonts w:ascii="Lato" w:hAnsi="Lato"/>
                <w:sz w:val="24"/>
                <w:szCs w:val="24"/>
                <w:lang w:eastAsia="ar-SA"/>
              </w:rPr>
              <w:t>manualna</w:t>
            </w:r>
            <w:r w:rsidR="006F439E">
              <w:rPr>
                <w:rFonts w:ascii="Lato" w:hAnsi="Lato"/>
                <w:sz w:val="24"/>
                <w:szCs w:val="24"/>
                <w:lang w:eastAsia="ar-SA"/>
              </w:rPr>
              <w:t>,</w:t>
            </w:r>
            <w:r w:rsidR="006F439E">
              <w:rPr>
                <w:rFonts w:ascii="Lato" w:hAnsi="Lato"/>
                <w:sz w:val="24"/>
                <w:szCs w:val="24"/>
                <w:lang w:eastAsia="ar-SA"/>
              </w:rPr>
              <w:br/>
            </w:r>
            <w:r w:rsidR="00992F7D">
              <w:rPr>
                <w:rFonts w:ascii="Lato" w:hAnsi="Lato"/>
                <w:sz w:val="24"/>
                <w:szCs w:val="24"/>
                <w:lang w:eastAsia="ar-SA"/>
              </w:rPr>
              <w:t xml:space="preserve"> z reduktorem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FA9" w:rsidRPr="0059105A" w:rsidRDefault="006F439E" w:rsidP="00417FA9">
            <w:pPr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5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EC6D95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Blokada tylnego </w:t>
            </w:r>
            <w:r w:rsidR="00EC6D95">
              <w:rPr>
                <w:rFonts w:ascii="Lato" w:hAnsi="Lato" w:cs="Times New Roman"/>
                <w:sz w:val="24"/>
                <w:szCs w:val="24"/>
                <w:lang w:eastAsia="ar-SA"/>
              </w:rPr>
              <w:t>mechanizmu różnicowego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BF5632">
        <w:trPr>
          <w:trHeight w:val="27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8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Bezpieczeństwo</w:t>
            </w:r>
          </w:p>
        </w:tc>
      </w:tr>
      <w:tr w:rsidR="003D4F6B" w:rsidRPr="0059105A" w:rsidTr="00F53FF7">
        <w:trPr>
          <w:trHeight w:val="201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Minimum: poduszki powietrzne kierowcy i pasażera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30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5.2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Minimum: boczne poduszki powietrzne w kabinie kierowcy  z kurtynami powietrznymi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39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5.3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System przeciwdziałający blokowaniu się kół podczas hamowania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417FA9" w:rsidP="00AC0140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315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5.5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Rozdział siły hamowania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312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5.6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Systemy kontroli trakcji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312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5.7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System stabilizacji toru jazdy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lastRenderedPageBreak/>
              <w:t>6.</w:t>
            </w:r>
          </w:p>
        </w:tc>
        <w:tc>
          <w:tcPr>
            <w:tcW w:w="89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 xml:space="preserve">Wyposażenie 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Centralny zamek sterowany pilotem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E15232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Auto</w:t>
            </w:r>
            <w:r w:rsidR="003D4F6B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alarm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E15232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</w:t>
            </w:r>
            <w:r w:rsidR="00E15232">
              <w:rPr>
                <w:rFonts w:ascii="Lato" w:hAnsi="Lato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Wspomaganie kierownicy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F53FF7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53FF7" w:rsidRPr="0059105A" w:rsidRDefault="00F53FF7" w:rsidP="00E15232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6.4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FF7" w:rsidRPr="0059105A" w:rsidRDefault="00F53FF7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Regulacja kierownicy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FF7" w:rsidRPr="0059105A" w:rsidRDefault="00F53FF7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F53FF7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53FF7" w:rsidRDefault="00F53FF7" w:rsidP="00E15232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6.5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FF7" w:rsidRDefault="00F53FF7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Regulacja pochylenia i wysokości fotela kierowcy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FF7" w:rsidRPr="0059105A" w:rsidRDefault="00F53FF7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F53FF7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53FF7" w:rsidRDefault="00F53FF7" w:rsidP="00E15232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6.6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FF7" w:rsidRDefault="00F53FF7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Podgrzewane fotele przednie kierowcy i pasażera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FF7" w:rsidRPr="0059105A" w:rsidRDefault="00F53FF7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F53FF7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53FF7" w:rsidRDefault="00F53FF7" w:rsidP="00E15232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6.7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FF7" w:rsidRDefault="00F53FF7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Tapicerka z tkaniny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FF7" w:rsidRPr="0059105A" w:rsidRDefault="00F53FF7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Elektrycznie podnoszone  szyby w drzwiach przednich</w:t>
            </w:r>
            <w:r w:rsidR="00E15232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i tylnych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EC6D95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Lusterka zewnętrzne elektrycznie regulowane</w:t>
            </w:r>
            <w:r w:rsidR="00EC6D95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i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podgrzewane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Czujnik zmierzchu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Czujnik deszczu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Komputer pokładowy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EA651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E15232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6.1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Radio  z odtwarzaczem CD i zestawem minimum 6 głośników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17FA9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332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6.1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5B8" w:rsidRPr="0059105A" w:rsidRDefault="003D4F6B" w:rsidP="000A2BBE">
            <w:pPr>
              <w:spacing w:after="0" w:line="240" w:lineRule="auto"/>
              <w:rPr>
                <w:rFonts w:ascii="Lato" w:hAnsi="Lato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/>
                <w:sz w:val="24"/>
                <w:szCs w:val="24"/>
                <w:lang w:eastAsia="ar-SA"/>
              </w:rPr>
              <w:t>Klimatyzacja automatyczna 1 strefowa lub 2 strefowa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FA9" w:rsidRPr="0059105A" w:rsidRDefault="00417FA9" w:rsidP="00417FA9">
            <w:pPr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6.1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2B7B9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Zabudowa części ładunkowej </w:t>
            </w:r>
            <w:r w:rsidR="00E15232">
              <w:rPr>
                <w:rFonts w:ascii="Lato" w:hAnsi="Lato" w:cs="Times New Roman"/>
                <w:sz w:val="24"/>
                <w:szCs w:val="24"/>
                <w:lang w:eastAsia="ar-SA"/>
              </w:rPr>
              <w:t>aluminiową pokrywą z uszczelką, zamykan</w:t>
            </w:r>
            <w:r w:rsidR="002B7B9D">
              <w:rPr>
                <w:rFonts w:ascii="Lato" w:hAnsi="Lato" w:cs="Times New Roman"/>
                <w:sz w:val="24"/>
                <w:szCs w:val="24"/>
                <w:lang w:eastAsia="ar-SA"/>
              </w:rPr>
              <w:t>a</w:t>
            </w:r>
            <w:r w:rsidR="00E15232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na zamek, z relingami, otwieran</w:t>
            </w:r>
            <w:r w:rsidR="002B7B9D">
              <w:rPr>
                <w:rFonts w:ascii="Lato" w:hAnsi="Lato" w:cs="Times New Roman"/>
                <w:sz w:val="24"/>
                <w:szCs w:val="24"/>
                <w:lang w:eastAsia="ar-SA"/>
              </w:rPr>
              <w:t>a</w:t>
            </w:r>
            <w:r w:rsidR="00E15232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do góry na siłownikach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F05B8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6.1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F53FF7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Skrzynia ładunkowa wyposażona w</w:t>
            </w:r>
            <w:r w:rsidR="00E15232">
              <w:rPr>
                <w:rFonts w:ascii="Lato" w:hAnsi="Lato" w:cs="Times New Roman"/>
                <w:sz w:val="24"/>
                <w:szCs w:val="24"/>
                <w:lang w:eastAsia="ar-SA"/>
              </w:rPr>
              <w:t>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wkład wannowy z PCV lub innego tworzywa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F05B8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6.1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Hak holowniczy wraz z instalacją elektryczną  z gniazdem 7 biegunowym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F05B8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2B7B9D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B7B9D" w:rsidRPr="0059105A" w:rsidRDefault="002B7B9D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6.1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9D" w:rsidRPr="0059105A" w:rsidRDefault="002B7B9D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Wyc</w:t>
            </w:r>
            <w:r w:rsidR="00213C12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iągarka elektryczna minimum 5,4 </w:t>
            </w: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t, akcesoria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9D" w:rsidRPr="0059105A" w:rsidRDefault="002B7B9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6.1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Kamera cofania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F05B8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2B7B9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Czujniki parkowania z tyłu pojazdu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F05B8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D877DA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Felgi </w:t>
            </w:r>
            <w:r w:rsidR="00D877DA">
              <w:rPr>
                <w:rFonts w:ascii="Lato" w:hAnsi="Lato" w:cs="Times New Roman"/>
                <w:sz w:val="24"/>
                <w:szCs w:val="24"/>
                <w:lang w:eastAsia="ar-SA"/>
              </w:rPr>
              <w:t>ze stopów lekkich 17’’ lub 18’’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F05B8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F53FF7" w:rsidP="00F83FAE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6.22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2B7B9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Komplet opon</w:t>
            </w:r>
            <w:r w:rsidR="002B7B9D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letnich 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dopasowanych do felg </w:t>
            </w:r>
            <w:r w:rsidR="002B7B9D">
              <w:rPr>
                <w:rFonts w:ascii="Lato" w:hAnsi="Lato" w:cs="Times New Roman"/>
                <w:sz w:val="24"/>
                <w:szCs w:val="24"/>
                <w:lang w:eastAsia="ar-SA"/>
              </w:rPr>
              <w:t>ze stopów lekkich,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co najmniej klasy średniej (preferowana klasa </w:t>
            </w:r>
            <w:proofErr w:type="spellStart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premium</w:t>
            </w:r>
            <w:proofErr w:type="spellEnd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) dopasowane do rozmiaru felg i specyfikacji modelowej i wybranej wersji wyposażenia samochodu</w:t>
            </w:r>
            <w:r w:rsidR="002B7B9D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oraz dodatkowo komplet </w:t>
            </w:r>
            <w:r w:rsidR="002B7B9D">
              <w:rPr>
                <w:rFonts w:ascii="Lato" w:hAnsi="Lato" w:cs="Times New Roman"/>
                <w:sz w:val="24"/>
                <w:szCs w:val="24"/>
                <w:lang w:eastAsia="ar-SA"/>
              </w:rPr>
              <w:t>kół</w:t>
            </w:r>
            <w:r w:rsidR="002B7B9D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</w:t>
            </w:r>
            <w:r w:rsidR="002B7B9D">
              <w:rPr>
                <w:rFonts w:ascii="Lato" w:hAnsi="Lato" w:cs="Times New Roman"/>
                <w:sz w:val="24"/>
                <w:szCs w:val="24"/>
                <w:lang w:eastAsia="ar-SA"/>
              </w:rPr>
              <w:t>zimowych (dopuszcza się felgi stalowe)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F05B8" w:rsidP="00F83FAE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6.2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Orurowanie ochronne z przodu pojazdu,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F05B8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6.2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Progi boczne preferowane w formie stopnia  (w przypadku zastosowania rur, rozwiązanie nie ograniczające prześwitu)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F05B8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6.2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E15232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Metalowa płyta ochronna od strony podwozia dla silnika</w:t>
            </w:r>
            <w:r w:rsidR="00E15232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, 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skrzyni biegów</w:t>
            </w:r>
            <w:r w:rsidR="00E15232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i pod zbiornik z paliwem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4F05B8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6F439E" w:rsidRPr="0059105A" w:rsidTr="00F53FF7">
        <w:trPr>
          <w:trHeight w:val="255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F439E" w:rsidRPr="0059105A" w:rsidRDefault="006F439E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6.2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439E" w:rsidRPr="0059105A" w:rsidRDefault="006F439E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Łańcuchy przeciwśnieżne z automatycznym napinaczem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439E" w:rsidRPr="0059105A" w:rsidRDefault="006F439E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TAK/NIE*</w:t>
            </w:r>
          </w:p>
        </w:tc>
      </w:tr>
      <w:tr w:rsidR="006F439E" w:rsidRPr="0059105A" w:rsidTr="00F53FF7">
        <w:trPr>
          <w:trHeight w:val="255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F439E" w:rsidRDefault="006F439E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6.2</w:t>
            </w:r>
            <w:r w:rsidR="00F53FF7">
              <w:rPr>
                <w:rFonts w:ascii="Lato" w:hAnsi="Lato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439E" w:rsidRDefault="006F439E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Zabezpieczenie przed uszkodzeniami mechanicznymi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439E" w:rsidRPr="0059105A" w:rsidRDefault="006F439E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……………….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**</w:t>
            </w:r>
          </w:p>
        </w:tc>
      </w:tr>
      <w:tr w:rsidR="003D4F6B" w:rsidRPr="0059105A" w:rsidTr="00F53FF7">
        <w:trPr>
          <w:trHeight w:val="635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AC0140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89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Gwarancja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D4F6B" w:rsidRPr="0059105A" w:rsidRDefault="003D4F6B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bookmarkStart w:id="2" w:name="_Hlk527545323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7.1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4F05B8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gwarancja mechaniczna –  minimum </w:t>
            </w:r>
            <w:r w:rsidR="004F05B8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36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miesi</w:t>
            </w:r>
            <w:r w:rsidR="004F05B8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ęcy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6B" w:rsidRPr="0059105A" w:rsidRDefault="003D4F6B" w:rsidP="004F05B8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………….. m-</w:t>
            </w:r>
            <w:proofErr w:type="spellStart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c</w:t>
            </w:r>
            <w:r w:rsidR="004F05B8"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y</w:t>
            </w:r>
            <w:proofErr w:type="spellEnd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**</w:t>
            </w:r>
          </w:p>
        </w:tc>
      </w:tr>
      <w:tr w:rsidR="003D4F6B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D4F6B" w:rsidRPr="0059105A" w:rsidRDefault="003D4F6B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7.2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gwarancja na  lakier –  minimum 36 miesięcy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4F6B" w:rsidRPr="0059105A" w:rsidRDefault="003D4F6B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……………m-</w:t>
            </w:r>
            <w:proofErr w:type="spellStart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cy</w:t>
            </w:r>
            <w:proofErr w:type="spellEnd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**</w:t>
            </w:r>
          </w:p>
        </w:tc>
      </w:tr>
    </w:tbl>
    <w:p w:rsidR="00BF5632" w:rsidRDefault="00BF5632"/>
    <w:tbl>
      <w:tblPr>
        <w:tblW w:w="9865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964"/>
        <w:gridCol w:w="4335"/>
        <w:gridCol w:w="2175"/>
        <w:gridCol w:w="2391"/>
      </w:tblGrid>
      <w:tr w:rsidR="00992F7D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92F7D" w:rsidRPr="0059105A" w:rsidRDefault="00992F7D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lastRenderedPageBreak/>
              <w:t>8.</w:t>
            </w:r>
          </w:p>
        </w:tc>
        <w:tc>
          <w:tcPr>
            <w:tcW w:w="89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2F7D" w:rsidRPr="0059105A" w:rsidRDefault="00992F7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Dodatkowe wyposażenie (fakultatywne)</w:t>
            </w:r>
          </w:p>
        </w:tc>
      </w:tr>
      <w:tr w:rsidR="00992F7D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92F7D" w:rsidRDefault="00992F7D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2F7D" w:rsidRDefault="00992F7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Opis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7D" w:rsidRDefault="00992F7D" w:rsidP="00880BCE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Pkt</w:t>
            </w:r>
            <w:r w:rsidR="00880BCE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 xml:space="preserve"> (F1/F2)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92F7D" w:rsidRDefault="00992F7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92F7D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92F7D" w:rsidRDefault="00992F7D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2F7D" w:rsidRPr="00992F7D" w:rsidRDefault="00992F7D" w:rsidP="00992F7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992F7D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Automatyczna </w:t>
            </w: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skrzynia biegów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7D" w:rsidRPr="00992F7D" w:rsidRDefault="00992F7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992F7D"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92F7D" w:rsidRDefault="00992F7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992F7D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92F7D" w:rsidRDefault="00992F7D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2F7D" w:rsidRPr="00992F7D" w:rsidRDefault="00992F7D" w:rsidP="00992F7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Elektrycznie regulowane fotele przednie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7D" w:rsidRPr="00992F7D" w:rsidRDefault="00992F7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92F7D" w:rsidRPr="0059105A" w:rsidRDefault="00992F7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992F7D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92F7D" w:rsidRDefault="00992F7D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2F7D" w:rsidRDefault="006F439E" w:rsidP="00992F7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Ogrzewanie postojowe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7D" w:rsidRDefault="006F439E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92F7D" w:rsidRPr="0059105A" w:rsidRDefault="006F439E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6F439E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F439E" w:rsidRDefault="00D877DA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439E" w:rsidRDefault="00D877DA" w:rsidP="00992F7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System nawigacji satelitarnej zamontowany fabrycznie z minimum mapą krajów Europy Środkowej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39E" w:rsidRDefault="00D877DA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39E" w:rsidRPr="0059105A" w:rsidRDefault="00D877DA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D877DA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77DA" w:rsidRDefault="00D877DA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77DA" w:rsidRPr="0059105A" w:rsidRDefault="00D877DA" w:rsidP="00992F7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Zestaw głośnomówiący </w:t>
            </w:r>
            <w:proofErr w:type="spellStart"/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bluetooth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7DA" w:rsidRDefault="00D877DA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877DA" w:rsidRPr="0059105A" w:rsidRDefault="00D877DA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D877DA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77DA" w:rsidRDefault="002B7B9D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877DA" w:rsidRPr="0059105A" w:rsidRDefault="002B7B9D" w:rsidP="00992F7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Kamera 360º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7DA" w:rsidRDefault="002B7B9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877DA" w:rsidRPr="0059105A" w:rsidRDefault="002B7B9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2B7B9D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B7B9D" w:rsidRDefault="002B7B9D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B7B9D" w:rsidRDefault="002B7B9D" w:rsidP="00992F7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Czujniki parkowania z </w:t>
            </w:r>
            <w:r w:rsidRPr="002B7B9D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przodu</w:t>
            </w: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i 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tyłu pojazdu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9D" w:rsidRDefault="003737A4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7B9D" w:rsidRPr="0059105A" w:rsidRDefault="002B7B9D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2B7B9D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B7B9D" w:rsidRDefault="00F53FF7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8.8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B7B9D" w:rsidRPr="0059105A" w:rsidRDefault="00F53FF7" w:rsidP="00F53FF7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Skrzynia ładunkowa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laminowana natryskowo</w:t>
            </w: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3 mm powłoką poliuretanową (podłoga, burty, klapa)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9D" w:rsidRDefault="00F53FF7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7B9D" w:rsidRPr="0059105A" w:rsidRDefault="00F53FF7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F53FF7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53FF7" w:rsidRDefault="00F53FF7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53FF7" w:rsidRDefault="00F53FF7" w:rsidP="00F53FF7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Podgrzewana przednia szyba wraz z podgrzewanymi dyszami spryskiwaczy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F7" w:rsidRDefault="00F53FF7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3FF7" w:rsidRPr="0059105A" w:rsidRDefault="00F53FF7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F53FF7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53FF7" w:rsidRDefault="00F53FF7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53FF7" w:rsidRDefault="00F53FF7" w:rsidP="00F53FF7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Okno przesuwne w szybie tylnej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F7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3FF7" w:rsidRPr="0059105A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F53FF7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Tapicerka skórzana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AB1EE6" w:rsidRDefault="00AB1EE6" w:rsidP="00AB1EE6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F53FF7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Opony terenowe typu AT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AB1EE6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F53FF7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Stalowy zderzak przedni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AB1EE6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Stalowy zderzak tylny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System wspomagania zjazdu ze wzniesienia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Wspomaganie pokonywania podjazdów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Układ wczesnego reagowania w razie ryzyka zderzenia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8.18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Wykrywanie pieszych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8.19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System rozpoznawania znaków drogowych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7826FC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Inwerter 12V-220V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Gniazda USB do ładowania urządzeń elektronicznych i/lub ładowarka indukcyjna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System mocowania ładunku z akcesoriami, siatka, pasy, </w:t>
            </w:r>
            <w:proofErr w:type="spellStart"/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organizery</w:t>
            </w:r>
            <w:proofErr w:type="spellEnd"/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przestrzeni bagażowej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Przyciemniane tylne szyby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AB1EE6" w:rsidRPr="0059105A" w:rsidTr="00AB1EE6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B1EE6" w:rsidRDefault="00AB1EE6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1EE6" w:rsidRDefault="00AB1EE6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Rejestrator jazdy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6" w:rsidRDefault="00AB1EE6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1EE6" w:rsidRPr="0059105A" w:rsidRDefault="00AB1EE6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EC6D95" w:rsidRPr="0059105A" w:rsidTr="00EC6D95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Obrandowane</w:t>
            </w:r>
            <w:proofErr w:type="spellEnd"/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 pokrowce na </w:t>
            </w:r>
            <w:proofErr w:type="spellStart"/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folete</w:t>
            </w:r>
            <w:proofErr w:type="spellEnd"/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, poszewki na zagłówki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95" w:rsidRDefault="00EC6D95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6D95" w:rsidRPr="0059105A" w:rsidRDefault="00EC6D95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EC6D95" w:rsidRPr="0059105A" w:rsidTr="00EC6D95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Elektrycznie składane na postoju lusterka boczne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95" w:rsidRDefault="00EC6D95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6D95" w:rsidRPr="0059105A" w:rsidRDefault="00EC6D95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EC6D95" w:rsidRPr="0059105A" w:rsidTr="00EC6D95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Światła drogowe w technologii LED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95" w:rsidRDefault="00EC6D95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6D95" w:rsidRPr="0059105A" w:rsidRDefault="00EC6D95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EC6D95" w:rsidRPr="0059105A" w:rsidTr="00EC6D95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8.28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 xml:space="preserve">Dodatkowe oświetlenie typu </w:t>
            </w: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lastRenderedPageBreak/>
              <w:t>„szperacze” lub listwa LED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95" w:rsidRDefault="00EC6D95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6D95" w:rsidRPr="0059105A" w:rsidRDefault="00EC6D95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EC6D95" w:rsidRPr="0059105A" w:rsidTr="00EC6D95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8.29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Układ kontroli ciśnienia powietrza w oponach wraz z wyświetlaczem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95" w:rsidRDefault="00EC6D95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6D95" w:rsidRPr="0059105A" w:rsidRDefault="00EC6D95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EC6D95" w:rsidRPr="0059105A" w:rsidTr="003737A4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8.30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6D95" w:rsidRDefault="00EC6D95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Podwyższone zawieszenie o 2’’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95" w:rsidRDefault="00EC6D95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6D95" w:rsidRPr="0059105A" w:rsidRDefault="00EC6D95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59105A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</w:t>
            </w:r>
            <w:r w:rsidRPr="0059105A">
              <w:rPr>
                <w:rFonts w:ascii="Lato" w:hAnsi="Lato" w:cs="Times New Roman"/>
                <w:sz w:val="24"/>
                <w:szCs w:val="24"/>
                <w:lang w:eastAsia="ar-SA"/>
              </w:rPr>
              <w:t>*</w:t>
            </w:r>
          </w:p>
        </w:tc>
      </w:tr>
      <w:tr w:rsidR="003737A4" w:rsidRPr="0059105A" w:rsidTr="00F53FF7">
        <w:trPr>
          <w:trHeight w:val="28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737A4" w:rsidRDefault="003737A4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8.31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37A4" w:rsidRDefault="003737A4" w:rsidP="00AB1EE6">
            <w:pPr>
              <w:suppressAutoHyphens/>
              <w:snapToGrid w:val="0"/>
              <w:spacing w:after="0" w:line="240" w:lineRule="auto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Tempomat adaptacyjny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37A4" w:rsidRDefault="003737A4" w:rsidP="001621ED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sz w:val="24"/>
                <w:szCs w:val="24"/>
                <w:lang w:eastAsia="ar-SA"/>
              </w:rPr>
            </w:pPr>
            <w:r>
              <w:rPr>
                <w:rFonts w:ascii="Lato" w:hAnsi="Lato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37A4" w:rsidRPr="0059105A" w:rsidRDefault="003737A4" w:rsidP="007826FC">
            <w:pPr>
              <w:suppressAutoHyphens/>
              <w:snapToGrid w:val="0"/>
              <w:spacing w:after="0" w:line="240" w:lineRule="auto"/>
              <w:jc w:val="center"/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</w:pPr>
            <w:r w:rsidRPr="003737A4"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>TAK/NIE*</w:t>
            </w:r>
            <w:r>
              <w:rPr>
                <w:rFonts w:ascii="Lato" w:hAnsi="Lato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  <w:bookmarkEnd w:id="2"/>
    </w:tbl>
    <w:p w:rsidR="002873ED" w:rsidRPr="0059105A" w:rsidRDefault="002873ED" w:rsidP="001621ED">
      <w:pPr>
        <w:suppressAutoHyphens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:rsidR="001621ED" w:rsidRPr="0059105A" w:rsidRDefault="001621ED" w:rsidP="001621ED">
      <w:pPr>
        <w:suppressAutoHyphens/>
        <w:spacing w:after="0" w:line="240" w:lineRule="auto"/>
        <w:jc w:val="both"/>
        <w:rPr>
          <w:rFonts w:ascii="Lato" w:hAnsi="Lato" w:cs="Times New Roman"/>
          <w:i/>
          <w:sz w:val="24"/>
          <w:szCs w:val="24"/>
        </w:rPr>
      </w:pPr>
      <w:r w:rsidRPr="0059105A">
        <w:rPr>
          <w:rFonts w:ascii="Lato" w:hAnsi="Lato" w:cs="Times New Roman"/>
          <w:sz w:val="24"/>
          <w:szCs w:val="24"/>
        </w:rPr>
        <w:t xml:space="preserve">* </w:t>
      </w:r>
      <w:r w:rsidRPr="0059105A">
        <w:rPr>
          <w:rFonts w:ascii="Lato" w:hAnsi="Lato" w:cs="Times New Roman"/>
          <w:i/>
          <w:sz w:val="24"/>
          <w:szCs w:val="24"/>
        </w:rPr>
        <w:t>Niepotrzebne skreślić.</w:t>
      </w:r>
    </w:p>
    <w:p w:rsidR="00A02F47" w:rsidRPr="0059105A" w:rsidRDefault="00A02F47" w:rsidP="00450115">
      <w:pPr>
        <w:jc w:val="both"/>
        <w:rPr>
          <w:rFonts w:ascii="Lato" w:hAnsi="Lato" w:cs="Times New Roman"/>
          <w:i/>
          <w:sz w:val="24"/>
          <w:szCs w:val="24"/>
        </w:rPr>
      </w:pPr>
      <w:r w:rsidRPr="0059105A">
        <w:rPr>
          <w:rFonts w:ascii="Lato" w:hAnsi="Lato" w:cs="Times New Roman"/>
          <w:i/>
          <w:sz w:val="24"/>
          <w:szCs w:val="24"/>
        </w:rPr>
        <w:t>** Należy wypełnić. Wykonawcy zobligowani są do wskazania danych liczbowych przy zastosowaniu powyżej wskazanych jednostek miary. W przypadku, gdy dane liczbowe wynikające ze świadectwa homologacji lub świadectwa zgodności WE występują w innych jednostkach miary niż wskazane powyżej, należy  dokonać przeliczeń.</w:t>
      </w:r>
    </w:p>
    <w:p w:rsidR="002873ED" w:rsidRPr="0059105A" w:rsidRDefault="002873ED" w:rsidP="00450115">
      <w:pPr>
        <w:jc w:val="both"/>
        <w:rPr>
          <w:rFonts w:ascii="Lato" w:hAnsi="Lato" w:cs="Times New Roman"/>
          <w:i/>
          <w:sz w:val="24"/>
          <w:szCs w:val="24"/>
        </w:rPr>
      </w:pPr>
    </w:p>
    <w:p w:rsidR="002873ED" w:rsidRPr="0059105A" w:rsidRDefault="002873ED" w:rsidP="00450115">
      <w:pPr>
        <w:jc w:val="both"/>
        <w:rPr>
          <w:rFonts w:ascii="Lato" w:hAnsi="Lato" w:cs="Times New Roman"/>
          <w:i/>
          <w:sz w:val="24"/>
          <w:szCs w:val="24"/>
        </w:rPr>
      </w:pPr>
    </w:p>
    <w:p w:rsidR="002873ED" w:rsidRPr="0059105A" w:rsidRDefault="002873ED" w:rsidP="002873ED">
      <w:pPr>
        <w:spacing w:after="0" w:line="240" w:lineRule="auto"/>
        <w:rPr>
          <w:rFonts w:ascii="Lato" w:eastAsia="Times New Roman" w:hAnsi="Lato"/>
          <w:sz w:val="24"/>
          <w:szCs w:val="24"/>
          <w:lang w:eastAsia="pl-PL"/>
        </w:rPr>
      </w:pPr>
      <w:r w:rsidRPr="0059105A">
        <w:rPr>
          <w:rFonts w:ascii="Lato" w:eastAsia="Times New Roman" w:hAnsi="Lato"/>
          <w:sz w:val="16"/>
          <w:szCs w:val="16"/>
          <w:lang w:eastAsia="pl-PL"/>
        </w:rPr>
        <w:t xml:space="preserve">...................................................  </w:t>
      </w:r>
      <w:r w:rsidRPr="0059105A">
        <w:rPr>
          <w:rFonts w:ascii="Lato" w:eastAsia="Times New Roman" w:hAnsi="Lato"/>
          <w:sz w:val="24"/>
          <w:szCs w:val="24"/>
          <w:lang w:eastAsia="pl-PL"/>
        </w:rPr>
        <w:t xml:space="preserve">                         </w:t>
      </w:r>
      <w:r w:rsidR="00EC6D95">
        <w:rPr>
          <w:rFonts w:ascii="Lato" w:eastAsia="Times New Roman" w:hAnsi="Lato"/>
          <w:sz w:val="24"/>
          <w:szCs w:val="24"/>
          <w:lang w:eastAsia="pl-PL"/>
        </w:rPr>
        <w:tab/>
      </w:r>
      <w:r w:rsidR="00EC6D95">
        <w:rPr>
          <w:rFonts w:ascii="Lato" w:eastAsia="Times New Roman" w:hAnsi="Lato"/>
          <w:sz w:val="24"/>
          <w:szCs w:val="24"/>
          <w:lang w:eastAsia="pl-PL"/>
        </w:rPr>
        <w:tab/>
      </w:r>
      <w:r w:rsidRPr="0059105A">
        <w:rPr>
          <w:rFonts w:ascii="Lato" w:eastAsia="Times New Roman" w:hAnsi="Lato"/>
          <w:sz w:val="16"/>
          <w:szCs w:val="16"/>
          <w:lang w:eastAsia="pl-PL"/>
        </w:rPr>
        <w:t>...………………………………</w:t>
      </w:r>
      <w:r w:rsidR="00EC6D95">
        <w:rPr>
          <w:rFonts w:ascii="Lato" w:eastAsia="Times New Roman" w:hAnsi="Lato"/>
          <w:sz w:val="16"/>
          <w:szCs w:val="16"/>
          <w:lang w:eastAsia="pl-PL"/>
        </w:rPr>
        <w:t>………………….</w:t>
      </w:r>
      <w:r w:rsidRPr="0059105A">
        <w:rPr>
          <w:rFonts w:ascii="Lato" w:eastAsia="Times New Roman" w:hAnsi="Lato"/>
          <w:sz w:val="16"/>
          <w:szCs w:val="16"/>
          <w:lang w:eastAsia="pl-PL"/>
        </w:rPr>
        <w:t xml:space="preserve">………………………….. </w:t>
      </w:r>
      <w:r w:rsidRPr="0059105A">
        <w:rPr>
          <w:rFonts w:ascii="Lato" w:eastAsia="Times New Roman" w:hAnsi="Lato"/>
          <w:sz w:val="24"/>
          <w:szCs w:val="24"/>
          <w:lang w:eastAsia="pl-PL"/>
        </w:rPr>
        <w:t xml:space="preserve">                             </w:t>
      </w:r>
    </w:p>
    <w:p w:rsidR="002873ED" w:rsidRPr="0059105A" w:rsidRDefault="002873ED" w:rsidP="002873ED">
      <w:pPr>
        <w:spacing w:after="0" w:line="240" w:lineRule="auto"/>
        <w:rPr>
          <w:rFonts w:ascii="Lato" w:eastAsia="Times New Roman" w:hAnsi="Lato"/>
          <w:sz w:val="16"/>
          <w:szCs w:val="16"/>
          <w:lang w:eastAsia="pl-PL"/>
        </w:rPr>
      </w:pPr>
      <w:r w:rsidRPr="0059105A">
        <w:rPr>
          <w:rFonts w:ascii="Lato" w:eastAsia="Times New Roman" w:hAnsi="Lato"/>
          <w:sz w:val="16"/>
          <w:szCs w:val="16"/>
          <w:lang w:eastAsia="pl-PL"/>
        </w:rPr>
        <w:t xml:space="preserve">         (miejscowość, data)                               </w:t>
      </w:r>
      <w:r w:rsidRPr="0059105A">
        <w:rPr>
          <w:rFonts w:ascii="Lato" w:eastAsia="Times New Roman" w:hAnsi="Lato"/>
          <w:sz w:val="16"/>
          <w:szCs w:val="16"/>
          <w:lang w:eastAsia="pl-PL"/>
        </w:rPr>
        <w:tab/>
        <w:t xml:space="preserve">                              (pieczęć i podpis osoby / osób wskazanych w dokumencie,  </w:t>
      </w:r>
    </w:p>
    <w:p w:rsidR="002873ED" w:rsidRPr="0059105A" w:rsidRDefault="002873ED" w:rsidP="002873ED">
      <w:pPr>
        <w:spacing w:after="0" w:line="240" w:lineRule="auto"/>
        <w:rPr>
          <w:rFonts w:ascii="Lato" w:eastAsia="Times New Roman" w:hAnsi="Lato"/>
          <w:sz w:val="16"/>
          <w:szCs w:val="16"/>
          <w:lang w:eastAsia="pl-PL"/>
        </w:rPr>
      </w:pPr>
      <w:r w:rsidRPr="0059105A">
        <w:rPr>
          <w:rFonts w:ascii="Lato" w:eastAsia="Times New Roman" w:hAnsi="Lato"/>
          <w:sz w:val="16"/>
          <w:szCs w:val="16"/>
          <w:lang w:eastAsia="pl-PL"/>
        </w:rPr>
        <w:t xml:space="preserve">                                                                                                                 uprawnionej /uprawnionych  do  występowania  w obrocie </w:t>
      </w:r>
    </w:p>
    <w:p w:rsidR="002873ED" w:rsidRPr="0059105A" w:rsidRDefault="002873ED" w:rsidP="002873ED">
      <w:pPr>
        <w:spacing w:after="0" w:line="240" w:lineRule="auto"/>
        <w:rPr>
          <w:rFonts w:ascii="Lato" w:eastAsia="Times New Roman" w:hAnsi="Lato"/>
          <w:sz w:val="16"/>
          <w:szCs w:val="16"/>
          <w:lang w:eastAsia="pl-PL"/>
        </w:rPr>
      </w:pPr>
      <w:r w:rsidRPr="0059105A">
        <w:rPr>
          <w:rFonts w:ascii="Lato" w:eastAsia="Times New Roman" w:hAnsi="Lato"/>
          <w:sz w:val="16"/>
          <w:szCs w:val="16"/>
          <w:lang w:eastAsia="pl-PL"/>
        </w:rPr>
        <w:t xml:space="preserve">                                                                                                                      prawnym, reprezentowania Wykonawcy i składania </w:t>
      </w:r>
    </w:p>
    <w:p w:rsidR="002873ED" w:rsidRPr="0059105A" w:rsidRDefault="002873ED" w:rsidP="002873ED">
      <w:pPr>
        <w:spacing w:after="0" w:line="240" w:lineRule="auto"/>
        <w:jc w:val="both"/>
        <w:rPr>
          <w:rFonts w:ascii="Lato" w:eastAsia="Times New Roman" w:hAnsi="Lato"/>
          <w:sz w:val="16"/>
          <w:szCs w:val="16"/>
          <w:lang w:eastAsia="pl-PL"/>
        </w:rPr>
      </w:pPr>
      <w:r w:rsidRPr="0059105A">
        <w:rPr>
          <w:rFonts w:ascii="Lato" w:eastAsia="Times New Roman" w:hAnsi="Lato"/>
          <w:sz w:val="16"/>
          <w:szCs w:val="16"/>
          <w:lang w:eastAsia="pl-PL"/>
        </w:rPr>
        <w:t xml:space="preserve">                                                                                                                        oświadczeń woli w jego imieniu)</w:t>
      </w:r>
    </w:p>
    <w:p w:rsidR="0059105A" w:rsidRPr="0059105A" w:rsidRDefault="0059105A">
      <w:pPr>
        <w:spacing w:after="0" w:line="240" w:lineRule="auto"/>
        <w:jc w:val="both"/>
        <w:rPr>
          <w:rFonts w:ascii="Lato" w:eastAsia="Times New Roman" w:hAnsi="Lato"/>
          <w:sz w:val="16"/>
          <w:szCs w:val="16"/>
          <w:lang w:eastAsia="pl-PL"/>
        </w:rPr>
      </w:pPr>
    </w:p>
    <w:sectPr w:rsidR="0059105A" w:rsidRPr="0059105A" w:rsidSect="005A5BAD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761" w:rsidRDefault="00577761" w:rsidP="005A5BAD">
      <w:pPr>
        <w:spacing w:after="0" w:line="240" w:lineRule="auto"/>
      </w:pPr>
      <w:r>
        <w:separator/>
      </w:r>
    </w:p>
  </w:endnote>
  <w:endnote w:type="continuationSeparator" w:id="0">
    <w:p w:rsidR="00577761" w:rsidRDefault="00577761" w:rsidP="005A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761" w:rsidRDefault="00577761" w:rsidP="005A5BAD">
      <w:pPr>
        <w:spacing w:after="0" w:line="240" w:lineRule="auto"/>
      </w:pPr>
      <w:r>
        <w:separator/>
      </w:r>
    </w:p>
  </w:footnote>
  <w:footnote w:type="continuationSeparator" w:id="0">
    <w:p w:rsidR="00577761" w:rsidRDefault="00577761" w:rsidP="005A5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BAD" w:rsidRDefault="005A5BAD">
    <w:pPr>
      <w:pStyle w:val="Nagwek"/>
    </w:pPr>
    <w:r>
      <w:rPr>
        <w:noProof/>
        <w:lang w:eastAsia="pl-PL"/>
      </w:rPr>
      <w:drawing>
        <wp:inline distT="0" distB="0" distL="0" distR="0">
          <wp:extent cx="5760720" cy="657008"/>
          <wp:effectExtent l="19050" t="0" r="0" b="0"/>
          <wp:docPr id="1" name="Obraz 0" descr="Logo_PNGS_czarnobi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Logo_PNGS_czarnobial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70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71"/>
    <w:rsid w:val="000B7A55"/>
    <w:rsid w:val="001621ED"/>
    <w:rsid w:val="00162E27"/>
    <w:rsid w:val="001F729C"/>
    <w:rsid w:val="00210D78"/>
    <w:rsid w:val="00213C12"/>
    <w:rsid w:val="002873ED"/>
    <w:rsid w:val="002B7B9D"/>
    <w:rsid w:val="002D103B"/>
    <w:rsid w:val="003067E2"/>
    <w:rsid w:val="0030722C"/>
    <w:rsid w:val="003737A4"/>
    <w:rsid w:val="00383218"/>
    <w:rsid w:val="003D4F6B"/>
    <w:rsid w:val="003E4817"/>
    <w:rsid w:val="003F34C7"/>
    <w:rsid w:val="004177B2"/>
    <w:rsid w:val="00417FA9"/>
    <w:rsid w:val="00432987"/>
    <w:rsid w:val="00450115"/>
    <w:rsid w:val="00453327"/>
    <w:rsid w:val="004F05B8"/>
    <w:rsid w:val="00577761"/>
    <w:rsid w:val="0059105A"/>
    <w:rsid w:val="005A5BAD"/>
    <w:rsid w:val="006F439E"/>
    <w:rsid w:val="007C3D7D"/>
    <w:rsid w:val="007E1262"/>
    <w:rsid w:val="007E767C"/>
    <w:rsid w:val="00880BCE"/>
    <w:rsid w:val="008B2E6A"/>
    <w:rsid w:val="008D3A15"/>
    <w:rsid w:val="00947018"/>
    <w:rsid w:val="00984FD5"/>
    <w:rsid w:val="00985047"/>
    <w:rsid w:val="00992F7D"/>
    <w:rsid w:val="009A42EB"/>
    <w:rsid w:val="00A02F47"/>
    <w:rsid w:val="00A214E8"/>
    <w:rsid w:val="00A6724F"/>
    <w:rsid w:val="00A71A0F"/>
    <w:rsid w:val="00AB1EE6"/>
    <w:rsid w:val="00AC0140"/>
    <w:rsid w:val="00AE38D4"/>
    <w:rsid w:val="00B220B8"/>
    <w:rsid w:val="00BF5632"/>
    <w:rsid w:val="00CC4671"/>
    <w:rsid w:val="00D158EA"/>
    <w:rsid w:val="00D877DA"/>
    <w:rsid w:val="00DA0842"/>
    <w:rsid w:val="00DD00E7"/>
    <w:rsid w:val="00E15232"/>
    <w:rsid w:val="00E558C1"/>
    <w:rsid w:val="00E94A7D"/>
    <w:rsid w:val="00EA651D"/>
    <w:rsid w:val="00EC6D95"/>
    <w:rsid w:val="00F53FF7"/>
    <w:rsid w:val="00F83FAE"/>
    <w:rsid w:val="00FC02DE"/>
    <w:rsid w:val="00F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7D839-B858-4C42-B313-B10648BB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A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5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5BAD"/>
  </w:style>
  <w:style w:type="paragraph" w:styleId="Stopka">
    <w:name w:val="footer"/>
    <w:basedOn w:val="Normalny"/>
    <w:link w:val="StopkaZnak"/>
    <w:uiPriority w:val="99"/>
    <w:unhideWhenUsed/>
    <w:rsid w:val="005A5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BAD"/>
  </w:style>
  <w:style w:type="paragraph" w:styleId="Tekstdymka">
    <w:name w:val="Balloon Text"/>
    <w:basedOn w:val="Normalny"/>
    <w:link w:val="TekstdymkaZnak"/>
    <w:uiPriority w:val="99"/>
    <w:semiHidden/>
    <w:unhideWhenUsed/>
    <w:rsid w:val="005A5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Iwicki</dc:creator>
  <cp:lastModifiedBy>Piotr Dyda</cp:lastModifiedBy>
  <cp:revision>2</cp:revision>
  <dcterms:created xsi:type="dcterms:W3CDTF">2019-03-07T07:32:00Z</dcterms:created>
  <dcterms:modified xsi:type="dcterms:W3CDTF">2019-03-07T07:32:00Z</dcterms:modified>
</cp:coreProperties>
</file>